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86" w:rsidRDefault="00973168" w:rsidP="0083427D">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61312" behindDoc="0" locked="0" layoutInCell="1" allowOverlap="1" wp14:anchorId="51D59D9B" wp14:editId="0B0C325B">
                <wp:simplePos x="0" y="0"/>
                <wp:positionH relativeFrom="column">
                  <wp:posOffset>5280660</wp:posOffset>
                </wp:positionH>
                <wp:positionV relativeFrom="paragraph">
                  <wp:posOffset>-343535</wp:posOffset>
                </wp:positionV>
                <wp:extent cx="425450" cy="5016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ysClr val="window" lastClr="FFFFFF"/>
                        </a:solidFill>
                        <a:ln w="6350">
                          <a:noFill/>
                        </a:ln>
                        <a:effectLst/>
                      </wps:spPr>
                      <wps:txbx>
                        <w:txbxContent>
                          <w:p w:rsidR="00973168" w:rsidRDefault="00973168" w:rsidP="00973168">
                            <w:r>
                              <w:fldChar w:fldCharType="begin"/>
                            </w:r>
                            <w:bookmarkStart w:id="0" w:name="_GoBack"/>
                            <w:r>
                              <w:instrText xml:space="preserve"> </w:instrText>
                            </w:r>
                            <w:r>
                              <w:rPr>
                                <w:rFonts w:hint="eastAsia"/>
                              </w:rPr>
                              <w:instrText>eq \o\ac(</w:instrText>
                            </w:r>
                            <w:r w:rsidRPr="00973168">
                              <w:rPr>
                                <w:rFonts w:ascii="新細明體" w:hint="eastAsia"/>
                                <w:position w:val="-4"/>
                                <w:sz w:val="36"/>
                              </w:rPr>
                              <w:instrText>○</w:instrText>
                            </w:r>
                            <w:r>
                              <w:rPr>
                                <w:rFonts w:hint="eastAsia"/>
                              </w:rPr>
                              <w:instrText>,15)</w:instrText>
                            </w:r>
                            <w: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59D9B" id="_x0000_t202" coordsize="21600,21600" o:spt="202" path="m,l,21600r21600,l21600,xe">
                <v:stroke joinstyle="miter"/>
                <v:path gradientshapeok="t" o:connecttype="rect"/>
              </v:shapetype>
              <v:shape id="文字方塊 3" o:spid="_x0000_s1026" type="#_x0000_t202" style="position:absolute;left:0;text-align:left;margin-left:415.8pt;margin-top:-27.05pt;width:33.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" fillcolor="window" stroked="f" strokeweight=".5pt">
                <v:textbox>
                  <w:txbxContent>
                    <w:p w:rsidR="00973168" w:rsidRDefault="00973168" w:rsidP="00973168">
                      <w:r>
                        <w:fldChar w:fldCharType="begin"/>
                      </w:r>
                      <w:bookmarkStart w:id="1" w:name="_GoBack"/>
                      <w:r>
                        <w:instrText xml:space="preserve"> </w:instrText>
                      </w:r>
                      <w:r>
                        <w:rPr>
                          <w:rFonts w:hint="eastAsia"/>
                        </w:rPr>
                        <w:instrText>eq \o\ac(</w:instrText>
                      </w:r>
                      <w:r w:rsidRPr="00973168">
                        <w:rPr>
                          <w:rFonts w:ascii="新細明體" w:hint="eastAsia"/>
                          <w:position w:val="-4"/>
                          <w:sz w:val="36"/>
                        </w:rPr>
                        <w:instrText>○</w:instrText>
                      </w:r>
                      <w:r>
                        <w:rPr>
                          <w:rFonts w:hint="eastAsia"/>
                        </w:rPr>
                        <w:instrText>,15)</w:instrText>
                      </w:r>
                      <w:r>
                        <w:fldChar w:fldCharType="end"/>
                      </w:r>
                      <w:bookmarkEnd w:id="1"/>
                    </w:p>
                  </w:txbxContent>
                </v:textbox>
              </v:shape>
            </w:pict>
          </mc:Fallback>
        </mc:AlternateContent>
      </w:r>
      <w:r w:rsidR="00B54086" w:rsidRPr="00B54086">
        <w:rPr>
          <w:rFonts w:ascii="標楷體" w:eastAsia="標楷體" w:hAnsi="標楷體" w:hint="eastAsia"/>
          <w:b/>
          <w:sz w:val="36"/>
          <w:szCs w:val="36"/>
        </w:rPr>
        <w:t>臺北市第1</w:t>
      </w:r>
      <w:r w:rsidR="004C368D">
        <w:rPr>
          <w:rFonts w:ascii="標楷體" w:eastAsia="標楷體" w:hAnsi="標楷體" w:hint="eastAsia"/>
          <w:b/>
          <w:sz w:val="36"/>
          <w:szCs w:val="36"/>
        </w:rPr>
        <w:t>4</w:t>
      </w:r>
      <w:r w:rsidR="00B54086" w:rsidRPr="00B54086">
        <w:rPr>
          <w:rFonts w:ascii="標楷體" w:eastAsia="標楷體" w:hAnsi="標楷體" w:hint="eastAsia"/>
          <w:b/>
          <w:sz w:val="36"/>
          <w:szCs w:val="36"/>
        </w:rPr>
        <w:t>屆里長選舉</w:t>
      </w:r>
    </w:p>
    <w:p w:rsidR="006147AF" w:rsidRPr="00F04C9B" w:rsidRDefault="00AF358E" w:rsidP="0083427D">
      <w:pPr>
        <w:spacing w:line="540" w:lineRule="exact"/>
        <w:jc w:val="center"/>
        <w:rPr>
          <w:rFonts w:ascii="標楷體" w:eastAsia="標楷體" w:hAnsi="標楷體" w:cs="新細明體"/>
          <w:b/>
          <w:kern w:val="0"/>
          <w:sz w:val="36"/>
          <w:szCs w:val="36"/>
        </w:rPr>
      </w:pPr>
      <w:r w:rsidRPr="0083427D">
        <w:rPr>
          <w:rFonts w:ascii="標楷體" w:eastAsia="標楷體" w:hAnsi="標楷體" w:cs="新細明體" w:hint="eastAsia"/>
          <w:b/>
          <w:kern w:val="0"/>
          <w:sz w:val="36"/>
          <w:szCs w:val="36"/>
        </w:rPr>
        <w:t>發還候選人保證金與補貼競</w:t>
      </w:r>
      <w:r w:rsidRPr="00F04C9B">
        <w:rPr>
          <w:rFonts w:ascii="標楷體" w:eastAsia="標楷體" w:hAnsi="標楷體" w:cs="新細明體" w:hint="eastAsia"/>
          <w:b/>
          <w:kern w:val="0"/>
          <w:sz w:val="36"/>
          <w:szCs w:val="36"/>
        </w:rPr>
        <w:t>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B54086" w:rsidRPr="00B54086">
        <w:rPr>
          <w:rFonts w:ascii="標楷體" w:eastAsia="標楷體" w:hAnsi="標楷體" w:hint="eastAsia"/>
          <w:sz w:val="28"/>
          <w:szCs w:val="28"/>
        </w:rPr>
        <w:t>臺北市</w:t>
      </w:r>
      <w:r w:rsidR="007D12F2" w:rsidRPr="004C368D">
        <w:rPr>
          <w:rFonts w:ascii="標楷體" w:eastAsia="標楷體" w:hAnsi="標楷體" w:hint="eastAsia"/>
          <w:sz w:val="28"/>
          <w:szCs w:val="28"/>
          <w:u w:val="single"/>
        </w:rPr>
        <w:t xml:space="preserve">        </w:t>
      </w:r>
      <w:r w:rsidR="007D12F2" w:rsidRPr="00B54086">
        <w:rPr>
          <w:rFonts w:ascii="標楷體" w:eastAsia="標楷體" w:hAnsi="標楷體" w:hint="eastAsia"/>
          <w:sz w:val="28"/>
          <w:szCs w:val="28"/>
        </w:rPr>
        <w:t>區</w:t>
      </w:r>
      <w:r w:rsidR="007D12F2" w:rsidRPr="004C368D">
        <w:rPr>
          <w:rFonts w:ascii="標楷體" w:eastAsia="標楷體" w:hAnsi="標楷體" w:hint="eastAsia"/>
          <w:sz w:val="28"/>
          <w:szCs w:val="28"/>
          <w:u w:val="single"/>
        </w:rPr>
        <w:t xml:space="preserve">        </w:t>
      </w:r>
      <w:r w:rsidR="007D12F2" w:rsidRPr="00B54086">
        <w:rPr>
          <w:rFonts w:ascii="標楷體" w:eastAsia="標楷體" w:hAnsi="標楷體" w:hint="eastAsia"/>
          <w:sz w:val="28"/>
          <w:szCs w:val="28"/>
        </w:rPr>
        <w:t>里</w:t>
      </w:r>
      <w:r w:rsidR="00B54086" w:rsidRPr="00B54086">
        <w:rPr>
          <w:rFonts w:ascii="標楷體" w:eastAsia="標楷體" w:hAnsi="標楷體" w:hint="eastAsia"/>
          <w:sz w:val="28"/>
          <w:szCs w:val="28"/>
        </w:rPr>
        <w:t>第1</w:t>
      </w:r>
      <w:r w:rsidR="004C368D">
        <w:rPr>
          <w:rFonts w:ascii="標楷體" w:eastAsia="標楷體" w:hAnsi="標楷體" w:hint="eastAsia"/>
          <w:sz w:val="28"/>
          <w:szCs w:val="28"/>
        </w:rPr>
        <w:t>4</w:t>
      </w:r>
      <w:r w:rsidR="00B54086" w:rsidRPr="00B54086">
        <w:rPr>
          <w:rFonts w:ascii="標楷體" w:eastAsia="標楷體" w:hAnsi="標楷體" w:hint="eastAsia"/>
          <w:sz w:val="28"/>
          <w:szCs w:val="28"/>
        </w:rPr>
        <w:t>屆里長選舉</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w:t>
      </w:r>
      <w:r w:rsidR="00AF358E" w:rsidRPr="008046C5">
        <w:rPr>
          <w:rFonts w:ascii="標楷體" w:eastAsia="標楷體" w:hAnsi="標楷體" w:cs="新細明體" w:hint="eastAsia"/>
          <w:strike/>
          <w:color w:val="FF0000"/>
          <w:kern w:val="0"/>
          <w:szCs w:val="24"/>
        </w:rPr>
        <w:t>戶籍法第四十七條</w:t>
      </w:r>
      <w:r w:rsidR="003C74A3" w:rsidRPr="008046C5">
        <w:rPr>
          <w:rFonts w:ascii="標楷體" w:eastAsia="標楷體" w:hAnsi="標楷體" w:cs="新細明體" w:hint="eastAsia"/>
          <w:strike/>
          <w:color w:val="FF0000"/>
          <w:kern w:val="0"/>
          <w:szCs w:val="24"/>
        </w:rPr>
        <w:t>(已修正為第五十條)</w:t>
      </w:r>
      <w:r w:rsidR="00AF358E" w:rsidRPr="008046C5">
        <w:rPr>
          <w:rFonts w:ascii="標楷體" w:eastAsia="標楷體" w:hAnsi="標楷體" w:cs="新細明體" w:hint="eastAsia"/>
          <w:strike/>
          <w:color w:val="FF0000"/>
          <w:kern w:val="0"/>
          <w:szCs w:val="24"/>
        </w:rPr>
        <w:t>第四項及第五項</w:t>
      </w:r>
      <w:r w:rsidR="00AF358E" w:rsidRPr="00AF358E">
        <w:rPr>
          <w:rFonts w:ascii="標楷體" w:eastAsia="標楷體" w:hAnsi="標楷體" w:cs="新細明體" w:hint="eastAsia"/>
          <w:kern w:val="0"/>
          <w:szCs w:val="24"/>
        </w:rPr>
        <w:t>規定戶籍逕為遷入該戶政事務所之選舉人人數。保證金發還前，依規定應逕予扣除者，應先予以扣除，有餘額時，發還其餘額。</w:t>
      </w:r>
    </w:p>
    <w:p w:rsidR="00AF358E" w:rsidRPr="00AF358E" w:rsidRDefault="001812A7" w:rsidP="003C74A3">
      <w:pPr>
        <w:spacing w:line="240" w:lineRule="exact"/>
        <w:ind w:left="480" w:hangingChars="200" w:hanging="480"/>
        <w:jc w:val="both"/>
        <w:rPr>
          <w:rFonts w:ascii="標楷體" w:eastAsia="標楷體" w:hAnsi="標楷體"/>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當選人在一人，得票數達各該選舉區當選票數三分之一以上者，應補貼其競選費用，每票補貼新臺幣三十元。但其最高額，不得超過各該選舉區候選人競選經費最高金額。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C5" w:rsidRDefault="00BA08C5" w:rsidP="0083427D">
      <w:r>
        <w:separator/>
      </w:r>
    </w:p>
  </w:endnote>
  <w:endnote w:type="continuationSeparator" w:id="0">
    <w:p w:rsidR="00BA08C5" w:rsidRDefault="00BA08C5"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C5" w:rsidRDefault="00BA08C5" w:rsidP="0083427D">
      <w:r>
        <w:separator/>
      </w:r>
    </w:p>
  </w:footnote>
  <w:footnote w:type="continuationSeparator" w:id="0">
    <w:p w:rsidR="00BA08C5" w:rsidRDefault="00BA08C5"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1812A7"/>
    <w:rsid w:val="002B3140"/>
    <w:rsid w:val="002C5DD5"/>
    <w:rsid w:val="00313DC3"/>
    <w:rsid w:val="003C74A3"/>
    <w:rsid w:val="004C368D"/>
    <w:rsid w:val="00536B58"/>
    <w:rsid w:val="00591664"/>
    <w:rsid w:val="006147AF"/>
    <w:rsid w:val="006820C7"/>
    <w:rsid w:val="00707C80"/>
    <w:rsid w:val="00787BBE"/>
    <w:rsid w:val="007D12F2"/>
    <w:rsid w:val="008046C5"/>
    <w:rsid w:val="0083427D"/>
    <w:rsid w:val="00944764"/>
    <w:rsid w:val="00973168"/>
    <w:rsid w:val="00A669E4"/>
    <w:rsid w:val="00A679D2"/>
    <w:rsid w:val="00AF358E"/>
    <w:rsid w:val="00B54086"/>
    <w:rsid w:val="00BA08C5"/>
    <w:rsid w:val="00D175F9"/>
    <w:rsid w:val="00EA6E0A"/>
    <w:rsid w:val="00F04C9B"/>
    <w:rsid w:val="00F24BAD"/>
    <w:rsid w:val="00F50A42"/>
    <w:rsid w:val="00FD0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82</Words>
  <Characters>469</Characters>
  <Application>Microsoft Office Word</Application>
  <DocSecurity>0</DocSecurity>
  <Lines>3</Lines>
  <Paragraphs>1</Paragraphs>
  <ScaleCrop>false</ScaleCrop>
  <Company>Hewlett-Packard Company</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7</cp:revision>
  <cp:lastPrinted>2022-08-05T02:00:00Z</cp:lastPrinted>
  <dcterms:created xsi:type="dcterms:W3CDTF">2022-08-05T01:59:00Z</dcterms:created>
  <dcterms:modified xsi:type="dcterms:W3CDTF">2022-08-25T05:23:00Z</dcterms:modified>
</cp:coreProperties>
</file>